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B4091" w14:textId="2A94FB7E" w:rsidR="008D0CCF" w:rsidRPr="00FD33F5" w:rsidRDefault="00EC4FE8" w:rsidP="00FD33F5">
      <w:pPr>
        <w:jc w:val="center"/>
        <w:rPr>
          <w:b/>
          <w:bCs/>
          <w:sz w:val="24"/>
          <w:szCs w:val="24"/>
        </w:rPr>
      </w:pPr>
      <w:r w:rsidRPr="00FD33F5">
        <w:rPr>
          <w:b/>
          <w:bCs/>
          <w:sz w:val="24"/>
          <w:szCs w:val="24"/>
        </w:rPr>
        <w:t>Lokaal Overleg Kinderopvang</w:t>
      </w:r>
      <w:r w:rsidR="008D0CCF" w:rsidRPr="00FD33F5">
        <w:rPr>
          <w:b/>
          <w:bCs/>
          <w:sz w:val="24"/>
          <w:szCs w:val="24"/>
        </w:rPr>
        <w:t xml:space="preserve"> (LOK)</w:t>
      </w:r>
      <w:r w:rsidR="00FD33F5" w:rsidRPr="00FD33F5">
        <w:rPr>
          <w:b/>
          <w:bCs/>
          <w:sz w:val="24"/>
          <w:szCs w:val="24"/>
        </w:rPr>
        <w:t xml:space="preserve">/ </w:t>
      </w:r>
      <w:r w:rsidR="008D0CCF" w:rsidRPr="00FD33F5">
        <w:rPr>
          <w:b/>
          <w:bCs/>
          <w:sz w:val="24"/>
          <w:szCs w:val="24"/>
        </w:rPr>
        <w:t>Lokaal Samenwerkingsverband BOA</w:t>
      </w:r>
    </w:p>
    <w:p w14:paraId="24E379AF" w14:textId="7A61FCBD" w:rsidR="0042507C" w:rsidRPr="008D0CCF" w:rsidRDefault="00EC4FE8" w:rsidP="008D0CCF">
      <w:pPr>
        <w:jc w:val="center"/>
        <w:rPr>
          <w:b/>
          <w:bCs/>
          <w:sz w:val="40"/>
          <w:szCs w:val="40"/>
        </w:rPr>
      </w:pPr>
      <w:r w:rsidRPr="008D0CCF">
        <w:rPr>
          <w:b/>
          <w:bCs/>
          <w:sz w:val="40"/>
          <w:szCs w:val="40"/>
        </w:rPr>
        <w:t>Huishoudelijk reglement</w:t>
      </w:r>
    </w:p>
    <w:p w14:paraId="1198E01A" w14:textId="77777777" w:rsidR="006E60FC" w:rsidRDefault="006E60FC">
      <w:pPr>
        <w:rPr>
          <w:b/>
          <w:bCs/>
          <w:sz w:val="28"/>
          <w:szCs w:val="28"/>
        </w:rPr>
      </w:pPr>
    </w:p>
    <w:p w14:paraId="3BE40C80" w14:textId="54641A8B" w:rsidR="00EC4FE8" w:rsidRDefault="00EC4FE8">
      <w:r>
        <w:t>Het huishoudelijk reglement wordt opgesteld overeenkomstig de bepalingen uit het besluit van de Vlaamse regering van 24 mei 2013 houdende het lokaal beleid kinderopvang.</w:t>
      </w:r>
    </w:p>
    <w:p w14:paraId="71A383F8" w14:textId="77777777" w:rsidR="00400928" w:rsidRDefault="00400928" w:rsidP="00FD33F5">
      <w:pPr>
        <w:pStyle w:val="Ondertitel"/>
      </w:pPr>
    </w:p>
    <w:p w14:paraId="0CC40780" w14:textId="6ADE6A5E" w:rsidR="00EC4FE8" w:rsidRDefault="00EC4FE8" w:rsidP="00FD33F5">
      <w:pPr>
        <w:pStyle w:val="Ondertitel"/>
      </w:pPr>
      <w:r w:rsidRPr="00EC4FE8">
        <w:t>Algemene bepalingen</w:t>
      </w:r>
    </w:p>
    <w:p w14:paraId="7038BF4D" w14:textId="183B1FA7" w:rsidR="00EC4FE8" w:rsidRPr="000D6716" w:rsidRDefault="00EC4FE8">
      <w:pPr>
        <w:rPr>
          <w:color w:val="BF4E14" w:themeColor="accent2" w:themeShade="BF"/>
        </w:rPr>
      </w:pPr>
      <w:r>
        <w:t>Art. 1 Het huishoudelijk reglement regelt de samenstelling en de inwendige aangelegenheden</w:t>
      </w:r>
      <w:r w:rsidR="005E28F0">
        <w:t xml:space="preserve"> van de vergadering van de gemeentelijke adviesraad Lokaal Overleg Kinderopvang (LOK)</w:t>
      </w:r>
      <w:r w:rsidR="000D6716" w:rsidRPr="000D6716">
        <w:t xml:space="preserve"> </w:t>
      </w:r>
      <w:r w:rsidR="000D6716" w:rsidRPr="000D6716">
        <w:rPr>
          <w:color w:val="BF4E14" w:themeColor="accent2" w:themeShade="BF"/>
        </w:rPr>
        <w:t>en buitenschoolse opvang en activiteiten (BOA</w:t>
      </w:r>
      <w:r w:rsidR="000D6716">
        <w:rPr>
          <w:color w:val="BF4E14" w:themeColor="accent2" w:themeShade="BF"/>
        </w:rPr>
        <w:t>)</w:t>
      </w:r>
      <w:r w:rsidR="005E28F0" w:rsidRPr="000D6716">
        <w:rPr>
          <w:color w:val="BF4E14" w:themeColor="accent2" w:themeShade="BF"/>
        </w:rPr>
        <w:t>.</w:t>
      </w:r>
    </w:p>
    <w:p w14:paraId="06AA7667" w14:textId="55C5831F" w:rsidR="000D6716" w:rsidRDefault="005E28F0">
      <w:r>
        <w:t>Art. 2 Het lokaal bestuur heeft een taak</w:t>
      </w:r>
      <w:r w:rsidR="00FD33F5">
        <w:t xml:space="preserve"> m.b.t. </w:t>
      </w:r>
      <w:r>
        <w:t xml:space="preserve"> </w:t>
      </w:r>
      <w:proofErr w:type="gramStart"/>
      <w:r>
        <w:t>de</w:t>
      </w:r>
      <w:proofErr w:type="gramEnd"/>
      <w:r>
        <w:t xml:space="preserve"> lokale regie van de kinderopvang </w:t>
      </w:r>
      <w:r w:rsidR="000D6716">
        <w:t>(</w:t>
      </w:r>
      <w:r>
        <w:t>in samenspraak met Opgroeien</w:t>
      </w:r>
      <w:r w:rsidR="00C47442">
        <w:t>)</w:t>
      </w:r>
      <w:r w:rsidR="000D6716">
        <w:t xml:space="preserve"> </w:t>
      </w:r>
      <w:r w:rsidR="000D6716" w:rsidRPr="000D6716">
        <w:rPr>
          <w:color w:val="BF4E14" w:themeColor="accent2" w:themeShade="BF"/>
        </w:rPr>
        <w:t>en buitenschoolse opvang en activiteiten (BOA</w:t>
      </w:r>
      <w:r w:rsidR="000D6716">
        <w:rPr>
          <w:color w:val="BF4E14" w:themeColor="accent2" w:themeShade="BF"/>
        </w:rPr>
        <w:t>).</w:t>
      </w:r>
    </w:p>
    <w:p w14:paraId="665B12DA" w14:textId="1F62C5BB" w:rsidR="005E28F0" w:rsidRPr="000D6716" w:rsidRDefault="005E28F0">
      <w:pPr>
        <w:rPr>
          <w:color w:val="BF4E14" w:themeColor="accent2" w:themeShade="BF"/>
        </w:rPr>
      </w:pPr>
      <w:r>
        <w:t xml:space="preserve">Het LOK </w:t>
      </w:r>
      <w:r w:rsidR="000D6716">
        <w:rPr>
          <w:color w:val="BF4E14" w:themeColor="accent2" w:themeShade="BF"/>
        </w:rPr>
        <w:t>evolueert naar één geïntegreerd adviesorgaan rond alle thema’s die kinderen aanbelangen.</w:t>
      </w:r>
    </w:p>
    <w:p w14:paraId="1919FB3A" w14:textId="77777777" w:rsidR="00400928" w:rsidRDefault="00400928" w:rsidP="00FD33F5">
      <w:pPr>
        <w:pStyle w:val="Ondertitel"/>
      </w:pPr>
    </w:p>
    <w:p w14:paraId="44ECB9CB" w14:textId="290AA99F" w:rsidR="005E28F0" w:rsidRDefault="005E28F0" w:rsidP="00FD33F5">
      <w:pPr>
        <w:pStyle w:val="Ondertitel"/>
      </w:pPr>
      <w:r w:rsidRPr="005E28F0">
        <w:t>Opdrachten van het Lokaal Overleg Kinderopvang</w:t>
      </w:r>
    </w:p>
    <w:p w14:paraId="3DEEFDB9" w14:textId="26CD17D0" w:rsidR="005E28F0" w:rsidRDefault="005E28F0">
      <w:r>
        <w:t xml:space="preserve">Art. 3 </w:t>
      </w:r>
      <w:r w:rsidR="00E86FAC">
        <w:t xml:space="preserve">Het Lokaal Overleg Kinderopvang (LOK) is een verplichte gemeentelijke adviesraad en heeft als doel het bevorderen van een beleid </w:t>
      </w:r>
      <w:r w:rsidR="00230C0B">
        <w:t xml:space="preserve">m.b.t. </w:t>
      </w:r>
      <w:r w:rsidR="00E86FAC">
        <w:t xml:space="preserve"> </w:t>
      </w:r>
      <w:proofErr w:type="gramStart"/>
      <w:r w:rsidR="00E21D9E">
        <w:t>kinderopvang</w:t>
      </w:r>
      <w:proofErr w:type="gramEnd"/>
      <w:r w:rsidR="00E86FAC">
        <w:t xml:space="preserve"> voor de gemeente Kapelle-op-den-Bos. Het geeft minstens advies:</w:t>
      </w:r>
    </w:p>
    <w:p w14:paraId="530FEF3D" w14:textId="2A9008C4" w:rsidR="00E86FAC" w:rsidRDefault="00E86FAC" w:rsidP="00E86FAC">
      <w:pPr>
        <w:pStyle w:val="Lijstalinea"/>
        <w:numPr>
          <w:ilvl w:val="0"/>
          <w:numId w:val="1"/>
        </w:numPr>
      </w:pPr>
      <w:r>
        <w:t>Bij de opmaak van het lokaal beleidsplan kinderopvang en de eventuele bijsturing ervan.</w:t>
      </w:r>
    </w:p>
    <w:p w14:paraId="795793AB" w14:textId="3E82FA0E" w:rsidR="00ED3812" w:rsidRDefault="00E86FAC" w:rsidP="00434331">
      <w:pPr>
        <w:pStyle w:val="Lijstalinea"/>
        <w:numPr>
          <w:ilvl w:val="0"/>
          <w:numId w:val="1"/>
        </w:numPr>
      </w:pPr>
      <w:r>
        <w:t>Over de uitvoering van het lokaal beleidsplan kinderopvang en eventuele bijsturing</w:t>
      </w:r>
      <w:r w:rsidR="00ED3812">
        <w:t xml:space="preserve"> ervan.</w:t>
      </w:r>
      <w:r w:rsidR="00D73F31">
        <w:t xml:space="preserve"> </w:t>
      </w:r>
      <w:proofErr w:type="gramStart"/>
      <w:r w:rsidR="00ED3812">
        <w:t>Met</w:t>
      </w:r>
      <w:proofErr w:type="gramEnd"/>
      <w:r w:rsidR="00ED3812">
        <w:t xml:space="preserve"> betrekking tot de uitbouw van opvangvoorzieningen binnen de gemeente.</w:t>
      </w:r>
    </w:p>
    <w:p w14:paraId="4150A062" w14:textId="6DDD7E51" w:rsidR="00434331" w:rsidRPr="00F507F6" w:rsidRDefault="00434331" w:rsidP="00230C0B">
      <w:pPr>
        <w:rPr>
          <w:color w:val="E97132" w:themeColor="accent2"/>
        </w:rPr>
      </w:pPr>
      <w:r w:rsidRPr="00F507F6">
        <w:rPr>
          <w:color w:val="E97132" w:themeColor="accent2"/>
        </w:rPr>
        <w:t xml:space="preserve">Art. 4 Het Lokaal Overleg Kinderopvang (LOK) </w:t>
      </w:r>
      <w:r w:rsidR="00083FD1" w:rsidRPr="00F507F6">
        <w:rPr>
          <w:color w:val="E97132" w:themeColor="accent2"/>
        </w:rPr>
        <w:t xml:space="preserve">fungeert als Lokaal Samenwerkingsverband kinderopvang zoals voorzien in </w:t>
      </w:r>
      <w:r w:rsidR="00354649" w:rsidRPr="00F507F6">
        <w:rPr>
          <w:color w:val="E97132" w:themeColor="accent2"/>
        </w:rPr>
        <w:t xml:space="preserve">decreet van 3 mei 2019 houdende de organisatie van buitenschoolse opvang en de afstemming tussen buitenschoolse activiteiten (BOA-decreet). Concreet houdt dit in: </w:t>
      </w:r>
    </w:p>
    <w:p w14:paraId="4AE98C76" w14:textId="51F0305A" w:rsidR="00970637" w:rsidRPr="00F507F6" w:rsidRDefault="00354649" w:rsidP="00354649">
      <w:pPr>
        <w:pStyle w:val="Lijstalinea"/>
        <w:numPr>
          <w:ilvl w:val="0"/>
          <w:numId w:val="1"/>
        </w:numPr>
        <w:rPr>
          <w:color w:val="E97132" w:themeColor="accent2"/>
        </w:rPr>
      </w:pPr>
      <w:r w:rsidRPr="00F507F6">
        <w:rPr>
          <w:color w:val="E97132" w:themeColor="accent2"/>
        </w:rPr>
        <w:t>Advies geven o</w:t>
      </w:r>
      <w:r w:rsidR="00970637" w:rsidRPr="00F507F6">
        <w:rPr>
          <w:color w:val="E97132" w:themeColor="accent2"/>
        </w:rPr>
        <w:t>ver de uitvoering van zijn opdrachten over BOA en de meerjarenplanning</w:t>
      </w:r>
      <w:r w:rsidR="00225D6A" w:rsidRPr="00F507F6">
        <w:rPr>
          <w:color w:val="E97132" w:themeColor="accent2"/>
        </w:rPr>
        <w:t>. Het advies is niet bindend.</w:t>
      </w:r>
    </w:p>
    <w:p w14:paraId="6D590754" w14:textId="3AAD31D2" w:rsidR="00970637" w:rsidRPr="00F507F6" w:rsidRDefault="00970637" w:rsidP="00E86FAC">
      <w:pPr>
        <w:pStyle w:val="Lijstalinea"/>
        <w:numPr>
          <w:ilvl w:val="0"/>
          <w:numId w:val="1"/>
        </w:numPr>
        <w:rPr>
          <w:color w:val="E97132" w:themeColor="accent2"/>
        </w:rPr>
      </w:pPr>
      <w:r w:rsidRPr="00F507F6">
        <w:rPr>
          <w:color w:val="E97132" w:themeColor="accent2"/>
        </w:rPr>
        <w:t>Gezamenlijk operationele doelstellingen ontwikkelen en acties coördineren om het lokale beleid rond BOA uit te voeren</w:t>
      </w:r>
    </w:p>
    <w:p w14:paraId="5170FB84" w14:textId="634F7641" w:rsidR="00970637" w:rsidRPr="00F507F6" w:rsidRDefault="00970637" w:rsidP="00E86FAC">
      <w:pPr>
        <w:pStyle w:val="Lijstalinea"/>
        <w:numPr>
          <w:ilvl w:val="0"/>
          <w:numId w:val="1"/>
        </w:numPr>
        <w:rPr>
          <w:color w:val="E97132" w:themeColor="accent2"/>
        </w:rPr>
      </w:pPr>
      <w:r w:rsidRPr="00F507F6">
        <w:rPr>
          <w:color w:val="E97132" w:themeColor="accent2"/>
        </w:rPr>
        <w:t>Inspraak en samenwerking met relevante actoren organiseren</w:t>
      </w:r>
    </w:p>
    <w:p w14:paraId="5278658B" w14:textId="1EDB6E3D" w:rsidR="00970637" w:rsidRPr="00F507F6" w:rsidRDefault="00970637" w:rsidP="00E86FAC">
      <w:pPr>
        <w:pStyle w:val="Lijstalinea"/>
        <w:numPr>
          <w:ilvl w:val="0"/>
          <w:numId w:val="1"/>
        </w:numPr>
        <w:rPr>
          <w:color w:val="E97132" w:themeColor="accent2"/>
        </w:rPr>
      </w:pPr>
      <w:r w:rsidRPr="00F507F6">
        <w:rPr>
          <w:color w:val="E97132" w:themeColor="accent2"/>
        </w:rPr>
        <w:t>Het gebruik van het Nederlands als verbindende taal stimuleren</w:t>
      </w:r>
    </w:p>
    <w:p w14:paraId="4EA2575F" w14:textId="3DFA3895" w:rsidR="00970637" w:rsidRPr="00F507F6" w:rsidRDefault="00970637" w:rsidP="00E86FAC">
      <w:pPr>
        <w:pStyle w:val="Lijstalinea"/>
        <w:numPr>
          <w:ilvl w:val="0"/>
          <w:numId w:val="1"/>
        </w:numPr>
        <w:rPr>
          <w:color w:val="E97132" w:themeColor="accent2"/>
        </w:rPr>
      </w:pPr>
      <w:r w:rsidRPr="00F507F6">
        <w:rPr>
          <w:color w:val="E97132" w:themeColor="accent2"/>
        </w:rPr>
        <w:t>Nadenken over de goede communicatie over het lokale aanbod</w:t>
      </w:r>
    </w:p>
    <w:p w14:paraId="6CCF64A3" w14:textId="0D1B102E" w:rsidR="00ED3812" w:rsidRPr="000D6716" w:rsidRDefault="00ED3812" w:rsidP="00ED3812">
      <w:pPr>
        <w:rPr>
          <w:color w:val="BF4E14" w:themeColor="accent2" w:themeShade="BF"/>
        </w:rPr>
      </w:pPr>
      <w:r>
        <w:lastRenderedPageBreak/>
        <w:t xml:space="preserve">Art. </w:t>
      </w:r>
      <w:r w:rsidR="00354649">
        <w:t xml:space="preserve">5 </w:t>
      </w:r>
      <w:r>
        <w:t>Het LOK waakt over en stimuleert de kwaliteit van de bestaande opvang.</w:t>
      </w:r>
      <w:r w:rsidR="000D6716">
        <w:t xml:space="preserve"> </w:t>
      </w:r>
      <w:r w:rsidR="000D6716">
        <w:rPr>
          <w:color w:val="BF4E14" w:themeColor="accent2" w:themeShade="BF"/>
        </w:rPr>
        <w:t>Dit omvat ook buitenschools aanbod (BOA).</w:t>
      </w:r>
    </w:p>
    <w:p w14:paraId="7FEF04AC" w14:textId="6FE74FFB" w:rsidR="00ED3812" w:rsidRDefault="00ED3812" w:rsidP="00ED3812">
      <w:r>
        <w:t xml:space="preserve">Art. </w:t>
      </w:r>
      <w:r w:rsidR="00FD33F5">
        <w:t>6 Het</w:t>
      </w:r>
      <w:r>
        <w:t xml:space="preserve"> LOK geeft ook advies</w:t>
      </w:r>
      <w:r w:rsidR="00C12FEA">
        <w:t>,</w:t>
      </w:r>
      <w:r>
        <w:t xml:space="preserve"> op eigen initiatief.</w:t>
      </w:r>
    </w:p>
    <w:p w14:paraId="377F7A6C" w14:textId="4FF71C87" w:rsidR="006E60FC" w:rsidRPr="00FD33F5" w:rsidRDefault="00ED3812" w:rsidP="00ED3812">
      <w:r>
        <w:t xml:space="preserve">Art. </w:t>
      </w:r>
      <w:r w:rsidR="00354649">
        <w:t xml:space="preserve">7 </w:t>
      </w:r>
      <w:r>
        <w:t>Het lokaal bestuur kan het LOK aanvullende opdrachten geven. Dit gebeurt via een schriftelijke nota gericht aan de voorzitter van het LOK. Uiterlijk twee maanden na ontvangst van het verzoek, zal het LOK, na consultatie van haar leden in een vergadering, een gemotiveerd advies richten aan het lokaal bestuur. Dit advies is niet bindend.</w:t>
      </w:r>
    </w:p>
    <w:p w14:paraId="481DCBE7" w14:textId="77777777" w:rsidR="00400928" w:rsidRDefault="00400928" w:rsidP="00FD33F5">
      <w:pPr>
        <w:pStyle w:val="Ondertitel"/>
      </w:pPr>
    </w:p>
    <w:p w14:paraId="5CF77454" w14:textId="14C797F8" w:rsidR="00ED3812" w:rsidRDefault="00ED3812" w:rsidP="00FD33F5">
      <w:pPr>
        <w:pStyle w:val="Ondertitel"/>
      </w:pPr>
      <w:r w:rsidRPr="00ED3812">
        <w:t>Organisatie en samenstelling</w:t>
      </w:r>
    </w:p>
    <w:p w14:paraId="6E95B44E" w14:textId="71945D1A" w:rsidR="009354EC" w:rsidRPr="009354EC" w:rsidRDefault="009354EC" w:rsidP="00ED3812">
      <w:r>
        <w:t xml:space="preserve">Art. </w:t>
      </w:r>
      <w:r w:rsidR="00354649">
        <w:t>8</w:t>
      </w:r>
      <w:r>
        <w:t xml:space="preserve"> Uiterlijk 6 maanden na de start van een nieuwe bestuursperiode wordt de concrete samenstelling en indien nodig (bij wijziging) de statuten van het LOK door de gemeenteraad goedgekeurd, en dit voor een termijn van 6 jaar of tot het einde van de legislatuur.</w:t>
      </w:r>
    </w:p>
    <w:p w14:paraId="003F7DD7" w14:textId="63C4A295" w:rsidR="00ED3812" w:rsidRDefault="000F412F" w:rsidP="00ED3812">
      <w:r>
        <w:t xml:space="preserve">Art. </w:t>
      </w:r>
      <w:r w:rsidR="00354649">
        <w:t>9</w:t>
      </w:r>
      <w:r>
        <w:t xml:space="preserve"> Het LOK is als volgt samengesteld:</w:t>
      </w:r>
    </w:p>
    <w:p w14:paraId="03F16BCD" w14:textId="2CF180CA" w:rsidR="00936613" w:rsidRPr="00936613" w:rsidRDefault="00936613" w:rsidP="0004471C">
      <w:pPr>
        <w:pStyle w:val="Lijstalinea"/>
        <w:numPr>
          <w:ilvl w:val="0"/>
          <w:numId w:val="1"/>
        </w:numPr>
        <w:autoSpaceDE w:val="0"/>
        <w:autoSpaceDN w:val="0"/>
        <w:adjustRightInd w:val="0"/>
        <w:spacing w:after="0" w:line="240" w:lineRule="auto"/>
      </w:pPr>
      <w:r w:rsidRPr="00936613">
        <w:t>Een vertegenwoordiging van de lokale actoren kinderopvang. Hieronder valt al wie</w:t>
      </w:r>
    </w:p>
    <w:p w14:paraId="5FC139DD" w14:textId="77777777" w:rsidR="00936613" w:rsidRPr="00936613" w:rsidRDefault="00936613" w:rsidP="00936613">
      <w:pPr>
        <w:autoSpaceDE w:val="0"/>
        <w:autoSpaceDN w:val="0"/>
        <w:adjustRightInd w:val="0"/>
        <w:spacing w:after="0" w:line="240" w:lineRule="auto"/>
      </w:pPr>
      <w:proofErr w:type="gramStart"/>
      <w:r w:rsidRPr="00936613">
        <w:t>plaatselijk</w:t>
      </w:r>
      <w:proofErr w:type="gramEnd"/>
      <w:r w:rsidRPr="00936613">
        <w:t xml:space="preserve"> een functie vervult in de opvang van kinderen en al wie invulling geeft aan de vrije</w:t>
      </w:r>
    </w:p>
    <w:p w14:paraId="12D5BB70" w14:textId="77777777" w:rsidR="00936613" w:rsidRPr="00936613" w:rsidRDefault="00936613" w:rsidP="00936613">
      <w:pPr>
        <w:autoSpaceDE w:val="0"/>
        <w:autoSpaceDN w:val="0"/>
        <w:adjustRightInd w:val="0"/>
        <w:spacing w:after="0" w:line="240" w:lineRule="auto"/>
      </w:pPr>
      <w:proofErr w:type="gramStart"/>
      <w:r w:rsidRPr="00936613">
        <w:t>tijd</w:t>
      </w:r>
      <w:proofErr w:type="gramEnd"/>
      <w:r w:rsidRPr="00936613">
        <w:t xml:space="preserve"> van kinderen voor en zolang ze naar de basisschool gaan.</w:t>
      </w:r>
    </w:p>
    <w:p w14:paraId="2C847D99" w14:textId="28C31567" w:rsidR="00936613" w:rsidRPr="00936613" w:rsidRDefault="00936613" w:rsidP="0004471C">
      <w:pPr>
        <w:pStyle w:val="Lijstalinea"/>
        <w:numPr>
          <w:ilvl w:val="0"/>
          <w:numId w:val="11"/>
        </w:numPr>
        <w:autoSpaceDE w:val="0"/>
        <w:autoSpaceDN w:val="0"/>
        <w:adjustRightInd w:val="0"/>
        <w:spacing w:after="0" w:line="240" w:lineRule="auto"/>
      </w:pPr>
      <w:r w:rsidRPr="00936613">
        <w:t xml:space="preserve">Kinderdagverblijf </w:t>
      </w:r>
      <w:proofErr w:type="spellStart"/>
      <w:r w:rsidRPr="00936613">
        <w:t>Stekelbees</w:t>
      </w:r>
      <w:proofErr w:type="spellEnd"/>
      <w:r w:rsidRPr="00936613">
        <w:t>: Hilde en Greet Seghers</w:t>
      </w:r>
    </w:p>
    <w:p w14:paraId="71D31C1D" w14:textId="58198C15" w:rsidR="00936613" w:rsidRPr="00936613" w:rsidRDefault="00936613" w:rsidP="0004471C">
      <w:pPr>
        <w:pStyle w:val="Lijstalinea"/>
        <w:numPr>
          <w:ilvl w:val="0"/>
          <w:numId w:val="11"/>
        </w:numPr>
        <w:autoSpaceDE w:val="0"/>
        <w:autoSpaceDN w:val="0"/>
        <w:adjustRightInd w:val="0"/>
        <w:spacing w:after="0" w:line="240" w:lineRule="auto"/>
      </w:pPr>
      <w:r w:rsidRPr="00936613">
        <w:t>Ferm Onthaalouders: Marije Verhaegen</w:t>
      </w:r>
    </w:p>
    <w:p w14:paraId="4AEA73F4" w14:textId="4BF9DEDA" w:rsidR="00936613" w:rsidRPr="00936613" w:rsidRDefault="00936613" w:rsidP="0004471C">
      <w:pPr>
        <w:pStyle w:val="Lijstalinea"/>
        <w:numPr>
          <w:ilvl w:val="0"/>
          <w:numId w:val="11"/>
        </w:numPr>
        <w:autoSpaceDE w:val="0"/>
        <w:autoSpaceDN w:val="0"/>
        <w:adjustRightInd w:val="0"/>
        <w:spacing w:after="0" w:line="240" w:lineRule="auto"/>
      </w:pPr>
      <w:r w:rsidRPr="00936613">
        <w:t>Leerkracht ’t Kiezeltje: Evelien op de Beeck</w:t>
      </w:r>
    </w:p>
    <w:p w14:paraId="1F6F3561" w14:textId="7F3400E3" w:rsidR="00936613" w:rsidRPr="00936613" w:rsidRDefault="00936613" w:rsidP="0004471C">
      <w:pPr>
        <w:pStyle w:val="Lijstalinea"/>
        <w:numPr>
          <w:ilvl w:val="0"/>
          <w:numId w:val="11"/>
        </w:numPr>
        <w:autoSpaceDE w:val="0"/>
        <w:autoSpaceDN w:val="0"/>
        <w:adjustRightInd w:val="0"/>
        <w:spacing w:after="0" w:line="240" w:lineRule="auto"/>
      </w:pPr>
      <w:r w:rsidRPr="00936613">
        <w:t xml:space="preserve">Buitenschoolse kinderopvang ’t </w:t>
      </w:r>
      <w:proofErr w:type="spellStart"/>
      <w:r w:rsidRPr="00936613">
        <w:t>Klawieterke</w:t>
      </w:r>
      <w:proofErr w:type="spellEnd"/>
      <w:r w:rsidRPr="00936613">
        <w:t xml:space="preserve">: Elke </w:t>
      </w:r>
      <w:proofErr w:type="spellStart"/>
      <w:r w:rsidRPr="00936613">
        <w:t>Jansegers</w:t>
      </w:r>
      <w:proofErr w:type="spellEnd"/>
    </w:p>
    <w:p w14:paraId="194259E8" w14:textId="3699090C" w:rsidR="0004471C" w:rsidRDefault="00936613" w:rsidP="0004471C">
      <w:pPr>
        <w:pStyle w:val="Lijstalinea"/>
        <w:numPr>
          <w:ilvl w:val="0"/>
          <w:numId w:val="11"/>
        </w:numPr>
        <w:autoSpaceDE w:val="0"/>
        <w:autoSpaceDN w:val="0"/>
        <w:adjustRightInd w:val="0"/>
        <w:spacing w:after="0" w:line="240" w:lineRule="auto"/>
      </w:pPr>
      <w:r w:rsidRPr="00936613">
        <w:t>Kinderdagverblijf Mini Garden: Evelien De Bond</w:t>
      </w:r>
      <w:r>
        <w:t>t</w:t>
      </w:r>
    </w:p>
    <w:p w14:paraId="724579F6" w14:textId="67CF5D7C" w:rsidR="00936613" w:rsidRDefault="00936613" w:rsidP="0004471C">
      <w:pPr>
        <w:pStyle w:val="Lijstalinea"/>
        <w:numPr>
          <w:ilvl w:val="0"/>
          <w:numId w:val="9"/>
        </w:numPr>
        <w:autoSpaceDE w:val="0"/>
        <w:autoSpaceDN w:val="0"/>
        <w:adjustRightInd w:val="0"/>
        <w:spacing w:after="0" w:line="240" w:lineRule="auto"/>
      </w:pPr>
      <w:r w:rsidRPr="00936613">
        <w:t>De Kiem: Veerle Teugels</w:t>
      </w:r>
    </w:p>
    <w:p w14:paraId="18B1F919" w14:textId="77777777" w:rsidR="00936613" w:rsidRDefault="00936613" w:rsidP="00936613">
      <w:pPr>
        <w:autoSpaceDE w:val="0"/>
        <w:autoSpaceDN w:val="0"/>
        <w:adjustRightInd w:val="0"/>
        <w:spacing w:after="0" w:line="240" w:lineRule="auto"/>
      </w:pPr>
    </w:p>
    <w:p w14:paraId="09E2958D" w14:textId="30367400" w:rsidR="00936613" w:rsidRPr="00936613" w:rsidRDefault="00936613" w:rsidP="0004471C">
      <w:pPr>
        <w:pStyle w:val="Lijstalinea"/>
        <w:numPr>
          <w:ilvl w:val="0"/>
          <w:numId w:val="1"/>
        </w:numPr>
        <w:autoSpaceDE w:val="0"/>
        <w:autoSpaceDN w:val="0"/>
        <w:adjustRightInd w:val="0"/>
        <w:spacing w:after="0" w:line="240" w:lineRule="auto"/>
      </w:pPr>
      <w:r w:rsidRPr="00936613">
        <w:t>Een vertegenwoordiging van de gebruikers:</w:t>
      </w:r>
    </w:p>
    <w:p w14:paraId="4F00D54A" w14:textId="29541DAE" w:rsidR="00936613" w:rsidRDefault="00936613" w:rsidP="0004471C">
      <w:pPr>
        <w:pStyle w:val="Lijstalinea"/>
        <w:numPr>
          <w:ilvl w:val="0"/>
          <w:numId w:val="11"/>
        </w:numPr>
        <w:autoSpaceDE w:val="0"/>
        <w:autoSpaceDN w:val="0"/>
        <w:adjustRightInd w:val="0"/>
        <w:spacing w:after="0" w:line="240" w:lineRule="auto"/>
      </w:pPr>
      <w:r w:rsidRPr="00936613">
        <w:t xml:space="preserve">Ouderraad </w:t>
      </w:r>
      <w:proofErr w:type="spellStart"/>
      <w:r w:rsidRPr="00936613">
        <w:t>Karamba</w:t>
      </w:r>
      <w:proofErr w:type="spellEnd"/>
      <w:r w:rsidRPr="00936613">
        <w:t>: Pieter Reniers</w:t>
      </w:r>
    </w:p>
    <w:p w14:paraId="1B159636" w14:textId="77777777" w:rsidR="004F5295" w:rsidRDefault="004F5295" w:rsidP="00D73F31">
      <w:pPr>
        <w:pStyle w:val="Lijstalinea"/>
        <w:autoSpaceDE w:val="0"/>
        <w:autoSpaceDN w:val="0"/>
        <w:adjustRightInd w:val="0"/>
        <w:spacing w:after="0" w:line="240" w:lineRule="auto"/>
        <w:ind w:left="1776"/>
      </w:pPr>
    </w:p>
    <w:p w14:paraId="1283984F" w14:textId="77777777" w:rsidR="00936613" w:rsidRPr="00936613" w:rsidRDefault="00936613" w:rsidP="00936613">
      <w:pPr>
        <w:autoSpaceDE w:val="0"/>
        <w:autoSpaceDN w:val="0"/>
        <w:adjustRightInd w:val="0"/>
        <w:spacing w:after="0" w:line="240" w:lineRule="auto"/>
        <w:ind w:left="708" w:firstLine="708"/>
      </w:pPr>
    </w:p>
    <w:p w14:paraId="6E03517F" w14:textId="1D7EB358" w:rsidR="00936613" w:rsidRPr="00936613" w:rsidRDefault="00936613" w:rsidP="0004471C">
      <w:pPr>
        <w:pStyle w:val="Lijstalinea"/>
        <w:numPr>
          <w:ilvl w:val="0"/>
          <w:numId w:val="1"/>
        </w:numPr>
        <w:autoSpaceDE w:val="0"/>
        <w:autoSpaceDN w:val="0"/>
        <w:adjustRightInd w:val="0"/>
        <w:spacing w:after="0" w:line="240" w:lineRule="auto"/>
      </w:pPr>
      <w:r w:rsidRPr="00936613">
        <w:t>Deskundigen, bij voorkeur woonachtig in de gemeente:</w:t>
      </w:r>
    </w:p>
    <w:p w14:paraId="105A5845" w14:textId="6C989C21" w:rsidR="00936613" w:rsidRPr="00936613" w:rsidRDefault="00936613" w:rsidP="0004471C">
      <w:pPr>
        <w:pStyle w:val="Lijstalinea"/>
        <w:numPr>
          <w:ilvl w:val="0"/>
          <w:numId w:val="11"/>
        </w:numPr>
        <w:autoSpaceDE w:val="0"/>
        <w:autoSpaceDN w:val="0"/>
        <w:adjustRightInd w:val="0"/>
        <w:spacing w:after="0" w:line="240" w:lineRule="auto"/>
      </w:pPr>
      <w:r w:rsidRPr="00936613">
        <w:t>Gewezen leerkracht, gewezen kinderbegeleider: Mireille Marivoet</w:t>
      </w:r>
    </w:p>
    <w:p w14:paraId="74F90E87" w14:textId="69DD59A7" w:rsidR="00936613" w:rsidRPr="00936613" w:rsidRDefault="00936613" w:rsidP="0004471C">
      <w:pPr>
        <w:pStyle w:val="Lijstalinea"/>
        <w:numPr>
          <w:ilvl w:val="0"/>
          <w:numId w:val="11"/>
        </w:numPr>
        <w:autoSpaceDE w:val="0"/>
        <w:autoSpaceDN w:val="0"/>
        <w:adjustRightInd w:val="0"/>
        <w:spacing w:after="0" w:line="240" w:lineRule="auto"/>
      </w:pPr>
      <w:r w:rsidRPr="00936613">
        <w:t>Kinderverzorgster: Jana Van den Broeck</w:t>
      </w:r>
    </w:p>
    <w:p w14:paraId="11AF4B7B" w14:textId="09269C71" w:rsidR="00936613" w:rsidRPr="00936613" w:rsidRDefault="00936613" w:rsidP="0004471C">
      <w:pPr>
        <w:pStyle w:val="Lijstalinea"/>
        <w:numPr>
          <w:ilvl w:val="0"/>
          <w:numId w:val="11"/>
        </w:numPr>
        <w:autoSpaceDE w:val="0"/>
        <w:autoSpaceDN w:val="0"/>
        <w:adjustRightInd w:val="0"/>
        <w:spacing w:after="0" w:line="240" w:lineRule="auto"/>
      </w:pPr>
      <w:r w:rsidRPr="00936613">
        <w:t xml:space="preserve">CAW </w:t>
      </w:r>
      <w:proofErr w:type="gramStart"/>
      <w:r w:rsidRPr="00936613">
        <w:t>Halle Vilvoorde</w:t>
      </w:r>
      <w:proofErr w:type="gramEnd"/>
      <w:r w:rsidRPr="00936613">
        <w:t xml:space="preserve">: Jelle Lauwers, Sophie Van </w:t>
      </w:r>
      <w:proofErr w:type="spellStart"/>
      <w:r w:rsidRPr="00936613">
        <w:t>Insberghe</w:t>
      </w:r>
      <w:proofErr w:type="spellEnd"/>
      <w:r w:rsidRPr="00936613">
        <w:t xml:space="preserve"> (plaatsvervanger)</w:t>
      </w:r>
    </w:p>
    <w:p w14:paraId="0CEF59AC" w14:textId="723C0261" w:rsidR="00936613" w:rsidRDefault="00936613" w:rsidP="0004471C">
      <w:pPr>
        <w:pStyle w:val="Lijstalinea"/>
        <w:numPr>
          <w:ilvl w:val="0"/>
          <w:numId w:val="11"/>
        </w:numPr>
        <w:autoSpaceDE w:val="0"/>
        <w:autoSpaceDN w:val="0"/>
        <w:adjustRightInd w:val="0"/>
        <w:spacing w:after="0" w:line="240" w:lineRule="auto"/>
      </w:pPr>
      <w:r w:rsidRPr="00936613">
        <w:t xml:space="preserve">Pleegouder: Ingrid </w:t>
      </w:r>
      <w:proofErr w:type="spellStart"/>
      <w:r w:rsidRPr="00936613">
        <w:t>Geudens</w:t>
      </w:r>
      <w:proofErr w:type="spellEnd"/>
    </w:p>
    <w:p w14:paraId="0EA06EBA" w14:textId="4D34292E" w:rsidR="001C49AA" w:rsidRPr="00012C59" w:rsidRDefault="001C49AA" w:rsidP="0004471C">
      <w:pPr>
        <w:pStyle w:val="Lijstalinea"/>
        <w:numPr>
          <w:ilvl w:val="0"/>
          <w:numId w:val="11"/>
        </w:numPr>
        <w:autoSpaceDE w:val="0"/>
        <w:autoSpaceDN w:val="0"/>
        <w:adjustRightInd w:val="0"/>
        <w:spacing w:after="0" w:line="240" w:lineRule="auto"/>
        <w:rPr>
          <w:color w:val="E97132" w:themeColor="accent2"/>
        </w:rPr>
      </w:pPr>
      <w:r w:rsidRPr="00012C59">
        <w:rPr>
          <w:color w:val="E97132" w:themeColor="accent2"/>
        </w:rPr>
        <w:t>Lid Participatieraad</w:t>
      </w:r>
      <w:r w:rsidR="00012C59">
        <w:rPr>
          <w:color w:val="E97132" w:themeColor="accent2"/>
        </w:rPr>
        <w:t xml:space="preserve"> en ouder</w:t>
      </w:r>
      <w:r w:rsidRPr="00012C59">
        <w:rPr>
          <w:color w:val="E97132" w:themeColor="accent2"/>
        </w:rPr>
        <w:t>: Gregory Nagels</w:t>
      </w:r>
    </w:p>
    <w:p w14:paraId="2B5B9DB2" w14:textId="77777777" w:rsidR="00936613" w:rsidRPr="00936613" w:rsidRDefault="00936613" w:rsidP="00936613">
      <w:pPr>
        <w:autoSpaceDE w:val="0"/>
        <w:autoSpaceDN w:val="0"/>
        <w:adjustRightInd w:val="0"/>
        <w:spacing w:after="0" w:line="240" w:lineRule="auto"/>
        <w:ind w:left="1416"/>
      </w:pPr>
    </w:p>
    <w:p w14:paraId="554FC07F" w14:textId="7D06EC27" w:rsidR="00936613" w:rsidRPr="00936613" w:rsidRDefault="00936613" w:rsidP="0004471C">
      <w:pPr>
        <w:pStyle w:val="Lijstalinea"/>
        <w:numPr>
          <w:ilvl w:val="0"/>
          <w:numId w:val="1"/>
        </w:numPr>
        <w:autoSpaceDE w:val="0"/>
        <w:autoSpaceDN w:val="0"/>
        <w:adjustRightInd w:val="0"/>
        <w:spacing w:after="0" w:line="240" w:lineRule="auto"/>
      </w:pPr>
      <w:r w:rsidRPr="00936613">
        <w:t>Gemeenteraadsleden en leden van het college van burgemeester en schepenen</w:t>
      </w:r>
    </w:p>
    <w:p w14:paraId="6F98BDFF" w14:textId="77777777" w:rsidR="00936613" w:rsidRPr="00936613" w:rsidRDefault="00936613" w:rsidP="00936613">
      <w:pPr>
        <w:autoSpaceDE w:val="0"/>
        <w:autoSpaceDN w:val="0"/>
        <w:adjustRightInd w:val="0"/>
        <w:spacing w:after="0" w:line="240" w:lineRule="auto"/>
      </w:pPr>
      <w:proofErr w:type="gramStart"/>
      <w:r w:rsidRPr="00936613">
        <w:t>kunnen</w:t>
      </w:r>
      <w:proofErr w:type="gramEnd"/>
      <w:r w:rsidRPr="00936613">
        <w:t xml:space="preserve"> deelnemen aan het LOK Kapelle-op-den-Bos, maar zijn geen stemgerechtigd lid. Dit</w:t>
      </w:r>
    </w:p>
    <w:p w14:paraId="51BDD520" w14:textId="77777777" w:rsidR="00936613" w:rsidRPr="00936613" w:rsidRDefault="00936613" w:rsidP="00936613">
      <w:pPr>
        <w:autoSpaceDE w:val="0"/>
        <w:autoSpaceDN w:val="0"/>
        <w:adjustRightInd w:val="0"/>
        <w:spacing w:after="0" w:line="240" w:lineRule="auto"/>
      </w:pPr>
      <w:proofErr w:type="gramStart"/>
      <w:r w:rsidRPr="00936613">
        <w:t>geldt</w:t>
      </w:r>
      <w:proofErr w:type="gramEnd"/>
      <w:r w:rsidRPr="00936613">
        <w:t xml:space="preserve"> eveneens voor de medewerkers van het Sociaal Huis en Opgroeien:</w:t>
      </w:r>
    </w:p>
    <w:p w14:paraId="7AA5FF45" w14:textId="07CF8F02" w:rsidR="00936613" w:rsidRPr="00936613" w:rsidRDefault="00936613" w:rsidP="0004471C">
      <w:pPr>
        <w:pStyle w:val="Lijstalinea"/>
        <w:numPr>
          <w:ilvl w:val="0"/>
          <w:numId w:val="11"/>
        </w:numPr>
        <w:autoSpaceDE w:val="0"/>
        <w:autoSpaceDN w:val="0"/>
        <w:adjustRightInd w:val="0"/>
        <w:spacing w:after="0" w:line="240" w:lineRule="auto"/>
      </w:pPr>
      <w:r w:rsidRPr="00936613">
        <w:t>Schepen Kinderopvang: Else Vanden Broeck</w:t>
      </w:r>
    </w:p>
    <w:p w14:paraId="4D3EE151" w14:textId="6B91A37A" w:rsidR="00936613" w:rsidRPr="00936613" w:rsidRDefault="00936613" w:rsidP="0004471C">
      <w:pPr>
        <w:pStyle w:val="Lijstalinea"/>
        <w:numPr>
          <w:ilvl w:val="0"/>
          <w:numId w:val="11"/>
        </w:numPr>
        <w:autoSpaceDE w:val="0"/>
        <w:autoSpaceDN w:val="0"/>
        <w:adjustRightInd w:val="0"/>
        <w:spacing w:after="0" w:line="240" w:lineRule="auto"/>
      </w:pPr>
      <w:r w:rsidRPr="00936613">
        <w:t>Vertegenwoordiger Opgroeien: Kathleen Van Riet</w:t>
      </w:r>
    </w:p>
    <w:p w14:paraId="0056C5F5" w14:textId="308518F2" w:rsidR="00936613" w:rsidRPr="00936613" w:rsidRDefault="00936613" w:rsidP="0004471C">
      <w:pPr>
        <w:pStyle w:val="Lijstalinea"/>
        <w:numPr>
          <w:ilvl w:val="0"/>
          <w:numId w:val="11"/>
        </w:numPr>
        <w:autoSpaceDE w:val="0"/>
        <w:autoSpaceDN w:val="0"/>
        <w:adjustRightInd w:val="0"/>
        <w:spacing w:after="0" w:line="240" w:lineRule="auto"/>
      </w:pPr>
      <w:r w:rsidRPr="00936613">
        <w:t>Diensthoofd zorg- en doelgroepen: Bryan Verschueren</w:t>
      </w:r>
    </w:p>
    <w:p w14:paraId="1BF50034" w14:textId="09E03AC8" w:rsidR="00936613" w:rsidRPr="00936613" w:rsidRDefault="00936613" w:rsidP="0004471C">
      <w:pPr>
        <w:pStyle w:val="Lijstalinea"/>
        <w:numPr>
          <w:ilvl w:val="0"/>
          <w:numId w:val="11"/>
        </w:numPr>
        <w:autoSpaceDE w:val="0"/>
        <w:autoSpaceDN w:val="0"/>
        <w:adjustRightInd w:val="0"/>
        <w:spacing w:after="0" w:line="240" w:lineRule="auto"/>
      </w:pPr>
      <w:r w:rsidRPr="00936613">
        <w:t>Maatschappelijk werker + coördinator Huis van het Kind: Anke Van Doren</w:t>
      </w:r>
    </w:p>
    <w:p w14:paraId="401AABA7" w14:textId="5F05C686" w:rsidR="00936613" w:rsidRDefault="00936613" w:rsidP="0004471C">
      <w:pPr>
        <w:pStyle w:val="Lijstalinea"/>
        <w:numPr>
          <w:ilvl w:val="0"/>
          <w:numId w:val="11"/>
        </w:numPr>
      </w:pPr>
      <w:r w:rsidRPr="00936613">
        <w:lastRenderedPageBreak/>
        <w:t>Ambtenaar Lokaal Loket Kinderopvang: Els Schellemans</w:t>
      </w:r>
    </w:p>
    <w:p w14:paraId="047831E6" w14:textId="661B4B0A" w:rsidR="00EF343C" w:rsidRDefault="00C722DD" w:rsidP="00EF343C">
      <w:r>
        <w:t xml:space="preserve">Art. </w:t>
      </w:r>
      <w:r w:rsidR="00354649">
        <w:t>10</w:t>
      </w:r>
      <w:r>
        <w:t xml:space="preserve"> Vacatures voor de samenstelling van het LOK worden door het lokaal bestuur bekend gemaakt.</w:t>
      </w:r>
    </w:p>
    <w:p w14:paraId="5C98B74B" w14:textId="11C9628F" w:rsidR="00C722DD" w:rsidRDefault="00C722DD" w:rsidP="00EF343C">
      <w:r>
        <w:t xml:space="preserve">Art. </w:t>
      </w:r>
      <w:r w:rsidR="000E34A3">
        <w:t>1</w:t>
      </w:r>
      <w:r w:rsidR="00354649">
        <w:t>1</w:t>
      </w:r>
      <w:r>
        <w:t xml:space="preserve"> Kandidaten voor het LOK maken hun kandidatuur schriftelijk kenbaar aan zorg- en doelgroepen, uiterlijk 14 dagen na publicatie. Zij vermelden voor welke organisatie zij kandidaat zijn, alsook of zij effectief (of plaatsvervangend) lid wensen te zijn.</w:t>
      </w:r>
    </w:p>
    <w:p w14:paraId="534F011F" w14:textId="75D6B7FA" w:rsidR="00C722DD" w:rsidRDefault="00C722DD" w:rsidP="00EF343C">
      <w:r>
        <w:t>Art. 1</w:t>
      </w:r>
      <w:r w:rsidR="00354649">
        <w:t>2</w:t>
      </w:r>
      <w:r>
        <w:t xml:space="preserve"> De gemeenteraad duidt, bij geheime stemming, de effectieve leden </w:t>
      </w:r>
      <w:r w:rsidR="0036048A">
        <w:t>(</w:t>
      </w:r>
      <w:r>
        <w:t>en hun plaatsvervangers</w:t>
      </w:r>
      <w:r w:rsidR="0036048A">
        <w:t>)</w:t>
      </w:r>
      <w:r>
        <w:t xml:space="preserve"> aan.</w:t>
      </w:r>
    </w:p>
    <w:p w14:paraId="0E669C43" w14:textId="495CDC38" w:rsidR="00C722DD" w:rsidRDefault="00C722DD" w:rsidP="00EF343C">
      <w:r>
        <w:t>Art. 1</w:t>
      </w:r>
      <w:r w:rsidR="00354649">
        <w:t>3</w:t>
      </w:r>
      <w:r>
        <w:t xml:space="preserve"> Binnen het LOK kunnen effectieve leden zich kandidaat stellen als voorzitter. Deze wordt dan bij gewone meerderheid van stemmen door het LOK aangeduid.</w:t>
      </w:r>
      <w:r w:rsidR="0036048A">
        <w:t xml:space="preserve"> De voorzitter leidt de vergadering, bewaakt het overlegproces, laat de vergadering ordelijk verlopen en bewaakt de besluitvorming.</w:t>
      </w:r>
    </w:p>
    <w:p w14:paraId="797E09AC" w14:textId="0A79277D" w:rsidR="00C722DD" w:rsidRDefault="00C722DD" w:rsidP="00EF343C">
      <w:r>
        <w:t>Art. 1</w:t>
      </w:r>
      <w:r w:rsidR="00354649">
        <w:t>4</w:t>
      </w:r>
      <w:r>
        <w:t xml:space="preserve"> De ambtenaar verantwoordelijk voor het Lokaal </w:t>
      </w:r>
      <w:r w:rsidR="0036048A">
        <w:t>L</w:t>
      </w:r>
      <w:r>
        <w:t xml:space="preserve">oket Kinderopvang </w:t>
      </w:r>
      <w:r w:rsidR="005301E2">
        <w:t xml:space="preserve">wordt secretaris en </w:t>
      </w:r>
      <w:r>
        <w:t>staat in voor de organisatie van het overleg</w:t>
      </w:r>
      <w:r w:rsidR="00240D71">
        <w:t>:</w:t>
      </w:r>
      <w:r w:rsidR="0036048A">
        <w:t xml:space="preserve"> de uitnodiging en verslaggeving van de vergaderingen, de administratieve uitwerking en opvolging van de dossiers.</w:t>
      </w:r>
    </w:p>
    <w:p w14:paraId="1852F94D" w14:textId="77777777" w:rsidR="00400928" w:rsidRDefault="00400928" w:rsidP="00FD33F5">
      <w:pPr>
        <w:pStyle w:val="Ondertitel"/>
      </w:pPr>
    </w:p>
    <w:p w14:paraId="308DD2D6" w14:textId="3A242958" w:rsidR="005301E2" w:rsidRDefault="005301E2" w:rsidP="00FD33F5">
      <w:pPr>
        <w:pStyle w:val="Ondertitel"/>
      </w:pPr>
      <w:r w:rsidRPr="005301E2">
        <w:t>Werking</w:t>
      </w:r>
      <w:r>
        <w:t xml:space="preserve"> </w:t>
      </w:r>
      <w:r w:rsidR="000E34A3">
        <w:t>en bevoegdheden</w:t>
      </w:r>
    </w:p>
    <w:p w14:paraId="3B894718" w14:textId="5FD4CD50" w:rsidR="005301E2" w:rsidRDefault="005301E2" w:rsidP="00EF343C">
      <w:r>
        <w:t>Art. 1</w:t>
      </w:r>
      <w:r w:rsidR="00354649">
        <w:t>5</w:t>
      </w:r>
      <w:r>
        <w:t xml:space="preserve"> Het LOK vergadert </w:t>
      </w:r>
      <w:r w:rsidR="006A7E6F">
        <w:t>(</w:t>
      </w:r>
      <w:r>
        <w:t xml:space="preserve">minstens </w:t>
      </w:r>
      <w:r w:rsidR="006E60FC">
        <w:t>tweemaal</w:t>
      </w:r>
      <w:r>
        <w:t xml:space="preserve"> per jaar</w:t>
      </w:r>
      <w:r w:rsidR="006A7E6F">
        <w:t>)</w:t>
      </w:r>
      <w:r>
        <w:t>, hetzij na schriftelijke bijeenroeping door de voorzitter en/of secretaris, hetzij op vraag van minstens één vijfde van haar effectieve leden.</w:t>
      </w:r>
    </w:p>
    <w:p w14:paraId="3B96AD7D" w14:textId="65457AB6" w:rsidR="005301E2" w:rsidRDefault="005301E2" w:rsidP="00EF343C">
      <w:r>
        <w:t xml:space="preserve">Art. </w:t>
      </w:r>
      <w:r w:rsidR="000D30A5">
        <w:t>1</w:t>
      </w:r>
      <w:r w:rsidR="00354649">
        <w:t>6</w:t>
      </w:r>
      <w:r w:rsidR="000D30A5">
        <w:t xml:space="preserve"> </w:t>
      </w:r>
      <w:r>
        <w:t>De effectieve leden worden uitgenodigd tot de vergadering van het LOK, via een schriftelijke uitnodiging met agenda, die tenminste 8 dagen voor de bijeenkomst verstuurd wordt. Op de agenda moet elk voorstel worden ingeschreven</w:t>
      </w:r>
      <w:r w:rsidR="000D30A5">
        <w:t xml:space="preserve"> dat minstens 14 dagen voor samenkomst schriftelijk door een lid werd ingediend bij de voorzitter of de secretaris. Bij de aanvang van de vergadering kan een punt aan de agenda worden toegevoegd, mits goedkeuring door de vergadering.</w:t>
      </w:r>
    </w:p>
    <w:p w14:paraId="7B39DF20" w14:textId="35817F38" w:rsidR="000D30A5" w:rsidRDefault="000D30A5" w:rsidP="00EF343C">
      <w:r>
        <w:t>Art. 1</w:t>
      </w:r>
      <w:r w:rsidR="00354649">
        <w:t>7</w:t>
      </w:r>
      <w:r>
        <w:t xml:space="preserve"> </w:t>
      </w:r>
      <w:r w:rsidR="008066D3">
        <w:t xml:space="preserve">De effectieve vertegenwoordigers van de verschillende actoren worden geacht zich te verontschuldigen bij de secretaris van het LOK, </w:t>
      </w:r>
      <w:proofErr w:type="gramStart"/>
      <w:r w:rsidR="008066D3">
        <w:t>indien</w:t>
      </w:r>
      <w:proofErr w:type="gramEnd"/>
      <w:r w:rsidR="008066D3">
        <w:t xml:space="preserve"> zij belet zijn, om de vergadering bij te wonen. (Zij staan zelf in om hun plaatsvervanger op de hoogte te brengen en op tijd uit te nodigen tot het bijwonen van de vergadering. De plaatsvervangende vertegenwoordiger neemt op dat ogenblik het stemrecht van het effectieve lid over.)</w:t>
      </w:r>
    </w:p>
    <w:p w14:paraId="145DC147" w14:textId="43FA5EC9" w:rsidR="008066D3" w:rsidRDefault="008066D3" w:rsidP="00EF343C">
      <w:r>
        <w:t>Art. 1</w:t>
      </w:r>
      <w:r w:rsidR="00354649">
        <w:t>8</w:t>
      </w:r>
      <w:r>
        <w:t xml:space="preserve"> De voorzitter roept samen met de secretaris, de vergadering van het LOK bijeen en zit deze voor. Hij leidt de vergadering en zorgt voor het goede verloop ervan. Bij diens afwezigheid</w:t>
      </w:r>
      <w:r w:rsidR="00307A9C">
        <w:t xml:space="preserve"> zit het Diensthoofd </w:t>
      </w:r>
      <w:proofErr w:type="spellStart"/>
      <w:r w:rsidR="00307A9C">
        <w:t>Zorg-en</w:t>
      </w:r>
      <w:proofErr w:type="spellEnd"/>
      <w:r w:rsidR="00307A9C">
        <w:t xml:space="preserve"> doelgroepen de vergadering voor. De voorzitter ondertekent, samen met de secretaris, de officiële documenten die uitgaan van het LOK.</w:t>
      </w:r>
    </w:p>
    <w:p w14:paraId="6C189CEB" w14:textId="77131DE2" w:rsidR="00307A9C" w:rsidRDefault="00307A9C" w:rsidP="00EF343C">
      <w:r>
        <w:t>Art. 1</w:t>
      </w:r>
      <w:r w:rsidR="00354649">
        <w:t>9</w:t>
      </w:r>
      <w:r>
        <w:t xml:space="preserve"> De secretaris staat de voorzitter bij en </w:t>
      </w:r>
      <w:r w:rsidR="004C1ADA">
        <w:t>is</w:t>
      </w:r>
      <w:r>
        <w:t xml:space="preserve"> belast met het administratieve luik van het LOK. Dit houdt onder meer in dat hij/zij de notulen opmaakt en het archief bijhoudt, de uitnodigingen </w:t>
      </w:r>
      <w:r>
        <w:lastRenderedPageBreak/>
        <w:t>verstuurt, het voeren van de communicatie per mail, etc. Verder verzorgt hij/zij de contacten tussen het lokaal bestuur, het LOK en externen.</w:t>
      </w:r>
    </w:p>
    <w:p w14:paraId="19334DA9" w14:textId="2A30D31B" w:rsidR="004C1ADA" w:rsidRDefault="004C1ADA" w:rsidP="00EF343C">
      <w:r>
        <w:t xml:space="preserve">Art. </w:t>
      </w:r>
      <w:r w:rsidR="00DB2AA8">
        <w:t>20</w:t>
      </w:r>
      <w:r>
        <w:t xml:space="preserve"> Elke bijeenkomst van LOK begint met het goedkeuren van de notulen van de vorige vergadering. Als een bepaald punt niet (volledig) kan afgehandeld worden, wordt het automatisch verschoven naar de agenda van de volgende bijeenkomst en wordt dan bij prioriteit behandeld. Bij staking van stemmen wordt het punt in de volgende bijeenkomst behandeld.</w:t>
      </w:r>
    </w:p>
    <w:p w14:paraId="2B1F98B1" w14:textId="2E1F8322" w:rsidR="004C1ADA" w:rsidRDefault="004C1ADA" w:rsidP="00EF343C">
      <w:r>
        <w:t xml:space="preserve">Art. </w:t>
      </w:r>
      <w:r w:rsidR="000E34A3">
        <w:t>2</w:t>
      </w:r>
      <w:r w:rsidR="00DB2AA8">
        <w:t>1</w:t>
      </w:r>
      <w:r>
        <w:t xml:space="preserve"> Om geldig te kunnen vergaderen/beslissen is de aanwezigheid van de meerderheid van de effectieve leden (of hun plaatsvervanger) vereist. Is die voorwaarde niet vervuld dan wordt het LOK binn</w:t>
      </w:r>
      <w:r w:rsidR="00C12FEA">
        <w:t>en de acht dagen opnieuw samengeroepen met dezelfde agenda. Het LOK kan dan geldig beslissen ongeacht het aantal aanwezige leden.</w:t>
      </w:r>
    </w:p>
    <w:p w14:paraId="417C81A1" w14:textId="09F67E68" w:rsidR="004C1ADA" w:rsidRDefault="004C1ADA" w:rsidP="00EF343C">
      <w:r>
        <w:t xml:space="preserve">Art. </w:t>
      </w:r>
      <w:r w:rsidR="00C12FEA">
        <w:t>2</w:t>
      </w:r>
      <w:r w:rsidR="00DB2AA8">
        <w:t>2</w:t>
      </w:r>
      <w:r>
        <w:t xml:space="preserve"> De overlegdata worden tijdens de vergadering vastgelegd en aan alle leden bekendgemaakt via het verslag.</w:t>
      </w:r>
    </w:p>
    <w:p w14:paraId="4DAB99F7" w14:textId="505C0118" w:rsidR="000E34A3" w:rsidRDefault="000E34A3" w:rsidP="00EF343C">
      <w:r>
        <w:t>Art. 2</w:t>
      </w:r>
      <w:r w:rsidR="00DB2AA8">
        <w:t>3</w:t>
      </w:r>
      <w:r>
        <w:t xml:space="preserve"> Het verslag van de vergadering wordt overgemaakt aan de leden van het LOK en aan het college/de gemeenteraad.</w:t>
      </w:r>
    </w:p>
    <w:p w14:paraId="4767D25B" w14:textId="74A2E117" w:rsidR="000E34A3" w:rsidRDefault="000E34A3" w:rsidP="00EF343C">
      <w:r>
        <w:t>Art. 2</w:t>
      </w:r>
      <w:r w:rsidR="00C21BE5">
        <w:t>4</w:t>
      </w:r>
      <w:r>
        <w:t xml:space="preserve"> Het huishoudelijk reglement en de afsprakennota moeten steeds ter goedkeuring voorgelegd worden aan de gemeenteraad.</w:t>
      </w:r>
    </w:p>
    <w:p w14:paraId="277D7970" w14:textId="27A2145C" w:rsidR="000E34A3" w:rsidRDefault="000E34A3" w:rsidP="00EF343C">
      <w:r>
        <w:t>Art. 2</w:t>
      </w:r>
      <w:r w:rsidR="00C21BE5">
        <w:t>5</w:t>
      </w:r>
      <w:r>
        <w:t xml:space="preserve"> Niet-leden kunnen op eenvoudig verzoek van het LOK worden uitgenodigd op de vergadering om advies te verstrekken.</w:t>
      </w:r>
    </w:p>
    <w:p w14:paraId="309C3C33" w14:textId="2CD05B0A" w:rsidR="000E34A3" w:rsidRDefault="000E34A3" w:rsidP="00EF343C">
      <w:r>
        <w:t>Art. 2</w:t>
      </w:r>
      <w:r w:rsidR="00C21BE5">
        <w:t>6</w:t>
      </w:r>
      <w:r>
        <w:t xml:space="preserve"> Het LOK kan </w:t>
      </w:r>
      <w:r w:rsidR="006E60FC">
        <w:t>te allen tijde</w:t>
      </w:r>
      <w:r>
        <w:t xml:space="preserve"> op eigen initiatief adviezen </w:t>
      </w:r>
      <w:r w:rsidR="006E60FC">
        <w:t>m.b.t.</w:t>
      </w:r>
      <w:r>
        <w:t xml:space="preserve"> kinderopvang </w:t>
      </w:r>
      <w:r w:rsidR="000D6716">
        <w:rPr>
          <w:color w:val="BF4E14" w:themeColor="accent2" w:themeShade="BF"/>
        </w:rPr>
        <w:t xml:space="preserve">en BOA </w:t>
      </w:r>
      <w:r>
        <w:t>in de meest ruime zin geven. Deze adviezen zijn steeds gemotiveerd en zijn niet bindend.</w:t>
      </w:r>
    </w:p>
    <w:p w14:paraId="2374FCD5" w14:textId="77777777" w:rsidR="000E34A3" w:rsidRPr="005301E2" w:rsidRDefault="000E34A3" w:rsidP="00EF343C"/>
    <w:p w14:paraId="75F863AF" w14:textId="77777777" w:rsidR="001C3897" w:rsidRPr="00ED3812" w:rsidRDefault="001C3897" w:rsidP="001C3897">
      <w:pPr>
        <w:pStyle w:val="Lijstalinea"/>
      </w:pPr>
    </w:p>
    <w:p w14:paraId="625D5ABF" w14:textId="77777777" w:rsidR="00ED3812" w:rsidRPr="005E28F0" w:rsidRDefault="00ED3812" w:rsidP="00ED3812"/>
    <w:p w14:paraId="67FAABFB" w14:textId="77777777" w:rsidR="00EC4FE8" w:rsidRPr="00EC4FE8" w:rsidRDefault="00EC4FE8"/>
    <w:sectPr w:rsidR="00EC4FE8" w:rsidRPr="00EC4FE8">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A127F" w14:textId="77777777" w:rsidR="00B93A33" w:rsidRDefault="00B93A33" w:rsidP="003F445D">
      <w:pPr>
        <w:spacing w:after="0" w:line="240" w:lineRule="auto"/>
      </w:pPr>
      <w:r>
        <w:separator/>
      </w:r>
    </w:p>
  </w:endnote>
  <w:endnote w:type="continuationSeparator" w:id="0">
    <w:p w14:paraId="12E413D6" w14:textId="77777777" w:rsidR="00B93A33" w:rsidRDefault="00B93A33" w:rsidP="003F4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8584325"/>
      <w:docPartObj>
        <w:docPartGallery w:val="Page Numbers (Bottom of Page)"/>
        <w:docPartUnique/>
      </w:docPartObj>
    </w:sdtPr>
    <w:sdtContent>
      <w:p w14:paraId="46D8FD1B" w14:textId="298671F6" w:rsidR="00E21D9E" w:rsidRDefault="00E21D9E">
        <w:pPr>
          <w:pStyle w:val="Voettekst"/>
          <w:jc w:val="right"/>
        </w:pPr>
        <w:r>
          <w:fldChar w:fldCharType="begin"/>
        </w:r>
        <w:r>
          <w:instrText>PAGE   \* MERGEFORMAT</w:instrText>
        </w:r>
        <w:r>
          <w:fldChar w:fldCharType="separate"/>
        </w:r>
        <w:r>
          <w:rPr>
            <w:lang w:val="nl-NL"/>
          </w:rPr>
          <w:t>2</w:t>
        </w:r>
        <w:r>
          <w:fldChar w:fldCharType="end"/>
        </w:r>
      </w:p>
    </w:sdtContent>
  </w:sdt>
  <w:p w14:paraId="58762F9B" w14:textId="77777777" w:rsidR="00E21D9E" w:rsidRDefault="00E21D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99BDD" w14:textId="77777777" w:rsidR="00B93A33" w:rsidRDefault="00B93A33" w:rsidP="003F445D">
      <w:pPr>
        <w:spacing w:after="0" w:line="240" w:lineRule="auto"/>
      </w:pPr>
      <w:r>
        <w:separator/>
      </w:r>
    </w:p>
  </w:footnote>
  <w:footnote w:type="continuationSeparator" w:id="0">
    <w:p w14:paraId="06D360F2" w14:textId="77777777" w:rsidR="00B93A33" w:rsidRDefault="00B93A33" w:rsidP="003F4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4B1D5" w14:textId="0C502D6A" w:rsidR="003F445D" w:rsidRDefault="005E66C3">
    <w:pPr>
      <w:pStyle w:val="Koptekst"/>
    </w:pPr>
    <w:r>
      <w:rPr>
        <w:noProof/>
      </w:rPr>
      <w:drawing>
        <wp:inline distT="0" distB="0" distL="0" distR="0" wp14:anchorId="7F59432A" wp14:editId="37A1487D">
          <wp:extent cx="1972618" cy="1036320"/>
          <wp:effectExtent l="0" t="0" r="8890" b="0"/>
          <wp:docPr id="1820490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0895" cy="1040668"/>
                  </a:xfrm>
                  <a:prstGeom prst="rect">
                    <a:avLst/>
                  </a:prstGeom>
                  <a:noFill/>
                  <a:ln>
                    <a:noFill/>
                  </a:ln>
                </pic:spPr>
              </pic:pic>
            </a:graphicData>
          </a:graphic>
        </wp:inline>
      </w:drawing>
    </w:r>
  </w:p>
  <w:p w14:paraId="333A0DBA" w14:textId="77777777" w:rsidR="003F445D" w:rsidRDefault="003F445D" w:rsidP="005E66C3">
    <w:pPr>
      <w:pStyle w:val="Kopteks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1F2F"/>
    <w:multiLevelType w:val="hybridMultilevel"/>
    <w:tmpl w:val="FA2639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AB14F0A"/>
    <w:multiLevelType w:val="hybridMultilevel"/>
    <w:tmpl w:val="BDB2F056"/>
    <w:lvl w:ilvl="0" w:tplc="648249D0">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5B2111"/>
    <w:multiLevelType w:val="hybridMultilevel"/>
    <w:tmpl w:val="67046DF4"/>
    <w:lvl w:ilvl="0" w:tplc="648249D0">
      <w:numFmt w:val="bullet"/>
      <w:lvlText w:val="-"/>
      <w:lvlJc w:val="left"/>
      <w:pPr>
        <w:ind w:left="1080" w:hanging="360"/>
      </w:pPr>
      <w:rPr>
        <w:rFonts w:ascii="Aptos" w:eastAsiaTheme="minorHAnsi" w:hAnsi="Apto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15B7445F"/>
    <w:multiLevelType w:val="hybridMultilevel"/>
    <w:tmpl w:val="5FE68B56"/>
    <w:lvl w:ilvl="0" w:tplc="648249D0">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87163F3"/>
    <w:multiLevelType w:val="hybridMultilevel"/>
    <w:tmpl w:val="41EC4DE2"/>
    <w:lvl w:ilvl="0" w:tplc="88C80334">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B5E0970"/>
    <w:multiLevelType w:val="hybridMultilevel"/>
    <w:tmpl w:val="9C34EC80"/>
    <w:lvl w:ilvl="0" w:tplc="CF1CFBEE">
      <w:numFmt w:val="bullet"/>
      <w:lvlText w:val="•"/>
      <w:lvlJc w:val="left"/>
      <w:pPr>
        <w:ind w:left="3192" w:hanging="360"/>
      </w:pPr>
      <w:rPr>
        <w:rFonts w:ascii="Aptos" w:eastAsiaTheme="minorHAnsi" w:hAnsi="Aptos" w:cstheme="minorBidi"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6" w15:restartNumberingAfterBreak="0">
    <w:nsid w:val="1B7174F8"/>
    <w:multiLevelType w:val="hybridMultilevel"/>
    <w:tmpl w:val="3EF25006"/>
    <w:lvl w:ilvl="0" w:tplc="648249D0">
      <w:numFmt w:val="bullet"/>
      <w:lvlText w:val="-"/>
      <w:lvlJc w:val="left"/>
      <w:pPr>
        <w:ind w:left="1080" w:hanging="360"/>
      </w:pPr>
      <w:rPr>
        <w:rFonts w:ascii="Aptos" w:eastAsiaTheme="minorHAnsi" w:hAnsi="Apto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 w15:restartNumberingAfterBreak="0">
    <w:nsid w:val="34E327B7"/>
    <w:multiLevelType w:val="hybridMultilevel"/>
    <w:tmpl w:val="FE3CDA60"/>
    <w:lvl w:ilvl="0" w:tplc="648249D0">
      <w:numFmt w:val="bullet"/>
      <w:lvlText w:val="-"/>
      <w:lvlJc w:val="left"/>
      <w:pPr>
        <w:ind w:left="720" w:hanging="360"/>
      </w:pPr>
      <w:rPr>
        <w:rFonts w:ascii="Aptos" w:eastAsiaTheme="minorHAnsi" w:hAnsi="Apto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0011730"/>
    <w:multiLevelType w:val="hybridMultilevel"/>
    <w:tmpl w:val="AF9C9A22"/>
    <w:lvl w:ilvl="0" w:tplc="CF1CFBEE">
      <w:numFmt w:val="bullet"/>
      <w:lvlText w:val="•"/>
      <w:lvlJc w:val="left"/>
      <w:pPr>
        <w:ind w:left="1776" w:hanging="360"/>
      </w:pPr>
      <w:rPr>
        <w:rFonts w:ascii="Aptos" w:eastAsiaTheme="minorHAnsi" w:hAnsi="Aptos" w:cstheme="minorBidi"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9" w15:restartNumberingAfterBreak="0">
    <w:nsid w:val="4E765007"/>
    <w:multiLevelType w:val="hybridMultilevel"/>
    <w:tmpl w:val="C2748104"/>
    <w:lvl w:ilvl="0" w:tplc="648249D0">
      <w:numFmt w:val="bullet"/>
      <w:lvlText w:val="-"/>
      <w:lvlJc w:val="left"/>
      <w:pPr>
        <w:ind w:left="1080" w:hanging="360"/>
      </w:pPr>
      <w:rPr>
        <w:rFonts w:ascii="Aptos" w:eastAsiaTheme="minorHAnsi" w:hAnsi="Apto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532E5F72"/>
    <w:multiLevelType w:val="hybridMultilevel"/>
    <w:tmpl w:val="DC1485D2"/>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1" w15:restartNumberingAfterBreak="0">
    <w:nsid w:val="611F37E6"/>
    <w:multiLevelType w:val="hybridMultilevel"/>
    <w:tmpl w:val="752EF10C"/>
    <w:lvl w:ilvl="0" w:tplc="CF1CFBEE">
      <w:numFmt w:val="bullet"/>
      <w:lvlText w:val="•"/>
      <w:lvlJc w:val="left"/>
      <w:pPr>
        <w:ind w:left="3192" w:hanging="360"/>
      </w:pPr>
      <w:rPr>
        <w:rFonts w:ascii="Aptos" w:eastAsiaTheme="minorHAnsi" w:hAnsi="Aptos" w:cstheme="minorBidi"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2" w15:restartNumberingAfterBreak="0">
    <w:nsid w:val="7E3F04AB"/>
    <w:multiLevelType w:val="hybridMultilevel"/>
    <w:tmpl w:val="6BBED5EA"/>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num w:numId="1" w16cid:durableId="1751662173">
    <w:abstractNumId w:val="7"/>
  </w:num>
  <w:num w:numId="2" w16cid:durableId="87429164">
    <w:abstractNumId w:val="0"/>
  </w:num>
  <w:num w:numId="3" w16cid:durableId="1748841338">
    <w:abstractNumId w:val="1"/>
  </w:num>
  <w:num w:numId="4" w16cid:durableId="152258848">
    <w:abstractNumId w:val="3"/>
  </w:num>
  <w:num w:numId="5" w16cid:durableId="226841270">
    <w:abstractNumId w:val="4"/>
  </w:num>
  <w:num w:numId="6" w16cid:durableId="1741514792">
    <w:abstractNumId w:val="6"/>
  </w:num>
  <w:num w:numId="7" w16cid:durableId="304359526">
    <w:abstractNumId w:val="2"/>
  </w:num>
  <w:num w:numId="8" w16cid:durableId="23135957">
    <w:abstractNumId w:val="9"/>
  </w:num>
  <w:num w:numId="9" w16cid:durableId="197354411">
    <w:abstractNumId w:val="10"/>
  </w:num>
  <w:num w:numId="10" w16cid:durableId="1984115254">
    <w:abstractNumId w:val="12"/>
  </w:num>
  <w:num w:numId="11" w16cid:durableId="800458264">
    <w:abstractNumId w:val="8"/>
  </w:num>
  <w:num w:numId="12" w16cid:durableId="376466267">
    <w:abstractNumId w:val="11"/>
  </w:num>
  <w:num w:numId="13" w16cid:durableId="726950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FE8"/>
    <w:rsid w:val="00012C59"/>
    <w:rsid w:val="0004471C"/>
    <w:rsid w:val="000634C9"/>
    <w:rsid w:val="00083FD1"/>
    <w:rsid w:val="000D30A5"/>
    <w:rsid w:val="000D6716"/>
    <w:rsid w:val="000E34A3"/>
    <w:rsid w:val="000F412F"/>
    <w:rsid w:val="00114B4C"/>
    <w:rsid w:val="0012345C"/>
    <w:rsid w:val="001C3897"/>
    <w:rsid w:val="001C49AA"/>
    <w:rsid w:val="00225D6A"/>
    <w:rsid w:val="00230C0B"/>
    <w:rsid w:val="00240D71"/>
    <w:rsid w:val="0026407A"/>
    <w:rsid w:val="003027F6"/>
    <w:rsid w:val="00307A9C"/>
    <w:rsid w:val="00324E7E"/>
    <w:rsid w:val="00354649"/>
    <w:rsid w:val="0036048A"/>
    <w:rsid w:val="003F3F79"/>
    <w:rsid w:val="003F445D"/>
    <w:rsid w:val="00400928"/>
    <w:rsid w:val="0042507C"/>
    <w:rsid w:val="00434331"/>
    <w:rsid w:val="0049041D"/>
    <w:rsid w:val="004C1ADA"/>
    <w:rsid w:val="004F5295"/>
    <w:rsid w:val="005301E2"/>
    <w:rsid w:val="005E28F0"/>
    <w:rsid w:val="005E66C3"/>
    <w:rsid w:val="00601AB9"/>
    <w:rsid w:val="006A7E6F"/>
    <w:rsid w:val="006C7D00"/>
    <w:rsid w:val="006E47E5"/>
    <w:rsid w:val="006E60FC"/>
    <w:rsid w:val="008066D3"/>
    <w:rsid w:val="0084528E"/>
    <w:rsid w:val="00883D90"/>
    <w:rsid w:val="008D0CCF"/>
    <w:rsid w:val="008F3BEE"/>
    <w:rsid w:val="009354EC"/>
    <w:rsid w:val="00936613"/>
    <w:rsid w:val="009415CA"/>
    <w:rsid w:val="00970637"/>
    <w:rsid w:val="009777C1"/>
    <w:rsid w:val="00AA6505"/>
    <w:rsid w:val="00AC63B1"/>
    <w:rsid w:val="00B93A33"/>
    <w:rsid w:val="00B9411F"/>
    <w:rsid w:val="00C07006"/>
    <w:rsid w:val="00C12FEA"/>
    <w:rsid w:val="00C21BE5"/>
    <w:rsid w:val="00C47442"/>
    <w:rsid w:val="00C722DD"/>
    <w:rsid w:val="00D6296E"/>
    <w:rsid w:val="00D73F31"/>
    <w:rsid w:val="00DA251A"/>
    <w:rsid w:val="00DA6697"/>
    <w:rsid w:val="00DB2AA8"/>
    <w:rsid w:val="00DD4B34"/>
    <w:rsid w:val="00E21D9E"/>
    <w:rsid w:val="00E372CD"/>
    <w:rsid w:val="00E86FAC"/>
    <w:rsid w:val="00EC4FE8"/>
    <w:rsid w:val="00ED3812"/>
    <w:rsid w:val="00ED4BF8"/>
    <w:rsid w:val="00EF343C"/>
    <w:rsid w:val="00F507F6"/>
    <w:rsid w:val="00F839E1"/>
    <w:rsid w:val="00FD0B40"/>
    <w:rsid w:val="00FD33F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BA89"/>
  <w15:chartTrackingRefBased/>
  <w15:docId w15:val="{4AF84A9B-78E4-400F-8B13-F9FC040C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C4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C4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C4FE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C4FE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C4FE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C4FE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C4FE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C4FE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C4FE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C4FE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C4FE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C4FE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C4FE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C4FE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C4FE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C4FE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C4FE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C4FE8"/>
    <w:rPr>
      <w:rFonts w:eastAsiaTheme="majorEastAsia" w:cstheme="majorBidi"/>
      <w:color w:val="272727" w:themeColor="text1" w:themeTint="D8"/>
    </w:rPr>
  </w:style>
  <w:style w:type="paragraph" w:styleId="Titel">
    <w:name w:val="Title"/>
    <w:basedOn w:val="Standaard"/>
    <w:next w:val="Standaard"/>
    <w:link w:val="TitelChar"/>
    <w:uiPriority w:val="10"/>
    <w:qFormat/>
    <w:rsid w:val="00EC4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C4FE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C4FE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C4FE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C4FE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C4FE8"/>
    <w:rPr>
      <w:i/>
      <w:iCs/>
      <w:color w:val="404040" w:themeColor="text1" w:themeTint="BF"/>
    </w:rPr>
  </w:style>
  <w:style w:type="paragraph" w:styleId="Lijstalinea">
    <w:name w:val="List Paragraph"/>
    <w:basedOn w:val="Standaard"/>
    <w:uiPriority w:val="34"/>
    <w:qFormat/>
    <w:rsid w:val="00EC4FE8"/>
    <w:pPr>
      <w:ind w:left="720"/>
      <w:contextualSpacing/>
    </w:pPr>
  </w:style>
  <w:style w:type="character" w:styleId="Intensievebenadrukking">
    <w:name w:val="Intense Emphasis"/>
    <w:basedOn w:val="Standaardalinea-lettertype"/>
    <w:uiPriority w:val="21"/>
    <w:qFormat/>
    <w:rsid w:val="00EC4FE8"/>
    <w:rPr>
      <w:i/>
      <w:iCs/>
      <w:color w:val="0F4761" w:themeColor="accent1" w:themeShade="BF"/>
    </w:rPr>
  </w:style>
  <w:style w:type="paragraph" w:styleId="Duidelijkcitaat">
    <w:name w:val="Intense Quote"/>
    <w:basedOn w:val="Standaard"/>
    <w:next w:val="Standaard"/>
    <w:link w:val="DuidelijkcitaatChar"/>
    <w:uiPriority w:val="30"/>
    <w:qFormat/>
    <w:rsid w:val="00EC4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C4FE8"/>
    <w:rPr>
      <w:i/>
      <w:iCs/>
      <w:color w:val="0F4761" w:themeColor="accent1" w:themeShade="BF"/>
    </w:rPr>
  </w:style>
  <w:style w:type="character" w:styleId="Intensieveverwijzing">
    <w:name w:val="Intense Reference"/>
    <w:basedOn w:val="Standaardalinea-lettertype"/>
    <w:uiPriority w:val="32"/>
    <w:qFormat/>
    <w:rsid w:val="00EC4FE8"/>
    <w:rPr>
      <w:b/>
      <w:bCs/>
      <w:smallCaps/>
      <w:color w:val="0F4761" w:themeColor="accent1" w:themeShade="BF"/>
      <w:spacing w:val="5"/>
    </w:rPr>
  </w:style>
  <w:style w:type="paragraph" w:styleId="Revisie">
    <w:name w:val="Revision"/>
    <w:hidden/>
    <w:uiPriority w:val="99"/>
    <w:semiHidden/>
    <w:rsid w:val="00970637"/>
    <w:pPr>
      <w:spacing w:after="0" w:line="240" w:lineRule="auto"/>
    </w:pPr>
  </w:style>
  <w:style w:type="paragraph" w:styleId="Koptekst">
    <w:name w:val="header"/>
    <w:basedOn w:val="Standaard"/>
    <w:link w:val="KoptekstChar"/>
    <w:uiPriority w:val="99"/>
    <w:unhideWhenUsed/>
    <w:rsid w:val="003F445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F445D"/>
  </w:style>
  <w:style w:type="paragraph" w:styleId="Voettekst">
    <w:name w:val="footer"/>
    <w:basedOn w:val="Standaard"/>
    <w:link w:val="VoettekstChar"/>
    <w:uiPriority w:val="99"/>
    <w:unhideWhenUsed/>
    <w:rsid w:val="003F445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F445D"/>
  </w:style>
  <w:style w:type="character" w:styleId="Verwijzingopmerking">
    <w:name w:val="annotation reference"/>
    <w:basedOn w:val="Standaardalinea-lettertype"/>
    <w:uiPriority w:val="99"/>
    <w:semiHidden/>
    <w:unhideWhenUsed/>
    <w:rsid w:val="00C47442"/>
    <w:rPr>
      <w:sz w:val="16"/>
      <w:szCs w:val="16"/>
    </w:rPr>
  </w:style>
  <w:style w:type="paragraph" w:styleId="Tekstopmerking">
    <w:name w:val="annotation text"/>
    <w:basedOn w:val="Standaard"/>
    <w:link w:val="TekstopmerkingChar"/>
    <w:uiPriority w:val="99"/>
    <w:unhideWhenUsed/>
    <w:rsid w:val="00C47442"/>
    <w:pPr>
      <w:spacing w:line="240" w:lineRule="auto"/>
    </w:pPr>
    <w:rPr>
      <w:sz w:val="20"/>
      <w:szCs w:val="20"/>
    </w:rPr>
  </w:style>
  <w:style w:type="character" w:customStyle="1" w:styleId="TekstopmerkingChar">
    <w:name w:val="Tekst opmerking Char"/>
    <w:basedOn w:val="Standaardalinea-lettertype"/>
    <w:link w:val="Tekstopmerking"/>
    <w:uiPriority w:val="99"/>
    <w:rsid w:val="00C47442"/>
    <w:rPr>
      <w:sz w:val="20"/>
      <w:szCs w:val="20"/>
    </w:rPr>
  </w:style>
  <w:style w:type="paragraph" w:styleId="Onderwerpvanopmerking">
    <w:name w:val="annotation subject"/>
    <w:basedOn w:val="Tekstopmerking"/>
    <w:next w:val="Tekstopmerking"/>
    <w:link w:val="OnderwerpvanopmerkingChar"/>
    <w:uiPriority w:val="99"/>
    <w:semiHidden/>
    <w:unhideWhenUsed/>
    <w:rsid w:val="00C47442"/>
    <w:rPr>
      <w:b/>
      <w:bCs/>
    </w:rPr>
  </w:style>
  <w:style w:type="character" w:customStyle="1" w:styleId="OnderwerpvanopmerkingChar">
    <w:name w:val="Onderwerp van opmerking Char"/>
    <w:basedOn w:val="TekstopmerkingChar"/>
    <w:link w:val="Onderwerpvanopmerking"/>
    <w:uiPriority w:val="99"/>
    <w:semiHidden/>
    <w:rsid w:val="00C474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544ED2704B95B46AAF407FE2AC11468" ma:contentTypeVersion="3" ma:contentTypeDescription="Create a new document." ma:contentTypeScope="" ma:versionID="f6ca617588ae5708de60c8e702783c7d">
  <xsd:schema xmlns:xsd="http://www.w3.org/2001/XMLSchema" xmlns:xs="http://www.w3.org/2001/XMLSchema" xmlns:p="http://schemas.microsoft.com/office/2006/metadata/properties" xmlns:ns2="90f0500c-86f5-45ba-b573-21b1f3627939" targetNamespace="http://schemas.microsoft.com/office/2006/metadata/properties" ma:root="true" ma:fieldsID="7b368a83ad24355ff4d5e1d7636c32ad" ns2:_="">
    <xsd:import namespace="90f0500c-86f5-45ba-b573-21b1f362793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500c-86f5-45ba-b573-21b1f36279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1181E3-B2FC-4542-876F-35DB2B411862}">
  <ds:schemaRefs>
    <ds:schemaRef ds:uri="http://schemas.openxmlformats.org/officeDocument/2006/bibliography"/>
  </ds:schemaRefs>
</ds:datastoreItem>
</file>

<file path=customXml/itemProps2.xml><?xml version="1.0" encoding="utf-8"?>
<ds:datastoreItem xmlns:ds="http://schemas.openxmlformats.org/officeDocument/2006/customXml" ds:itemID="{D892B050-5F3F-4D8D-BC0A-F3F5990193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308558-D139-471A-8BF9-7AE753DE3EB1}">
  <ds:schemaRefs>
    <ds:schemaRef ds:uri="http://schemas.microsoft.com/sharepoint/v3/contenttype/forms"/>
  </ds:schemaRefs>
</ds:datastoreItem>
</file>

<file path=customXml/itemProps4.xml><?xml version="1.0" encoding="utf-8"?>
<ds:datastoreItem xmlns:ds="http://schemas.openxmlformats.org/officeDocument/2006/customXml" ds:itemID="{D6364CD2-BFC9-4693-A6E6-DD5CE8BF0C35}"/>
</file>

<file path=docProps/app.xml><?xml version="1.0" encoding="utf-8"?>
<Properties xmlns="http://schemas.openxmlformats.org/officeDocument/2006/extended-properties" xmlns:vt="http://schemas.openxmlformats.org/officeDocument/2006/docPropsVTypes">
  <Template>Normal</Template>
  <TotalTime>0</TotalTime>
  <Pages>4</Pages>
  <Words>1244</Words>
  <Characters>7142</Characters>
  <Application>Microsoft Office Word</Application>
  <DocSecurity>0</DocSecurity>
  <Lines>132</Lines>
  <Paragraphs>76</Paragraphs>
  <ScaleCrop>false</ScaleCrop>
  <HeadingPairs>
    <vt:vector size="2" baseType="variant">
      <vt:variant>
        <vt:lpstr>Titel</vt:lpstr>
      </vt:variant>
      <vt:variant>
        <vt:i4>1</vt:i4>
      </vt:variant>
    </vt:vector>
  </HeadingPairs>
  <TitlesOfParts>
    <vt:vector size="1" baseType="lpstr">
      <vt:lpstr/>
    </vt:vector>
  </TitlesOfParts>
  <Company>Gemeente Kapelle-op-den-bos</Company>
  <LinksUpToDate>false</LinksUpToDate>
  <CharactersWithSpaces>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Schellemans</dc:creator>
  <cp:keywords/>
  <dc:description/>
  <cp:lastModifiedBy>Christine Vissenaekens</cp:lastModifiedBy>
  <cp:revision>7</cp:revision>
  <cp:lastPrinted>2026-06-02T06:32:00Z</cp:lastPrinted>
  <dcterms:created xsi:type="dcterms:W3CDTF">2026-06-04T16:13:00Z</dcterms:created>
  <dcterms:modified xsi:type="dcterms:W3CDTF">2026-06-10T08:42:00Z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0x010100B544ED2704B95B46AAF407FE2AC11468</vt:lpwstr>
  </property>
</Properties>
</file>